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Proposal compliance matrix template</w:t>
      </w:r>
    </w:p>
    <w:p>
      <w:r>
        <w:t>Use this Word cross-reference matrix to show where your proposal addresses each solicitation requirement. Keep author assignments and drafting status in the companion Excel tracker, then transfer the final response locations into this document when the buyer requests a matrix.</w:t>
      </w:r>
    </w:p>
    <w:p>
      <w:r>
        <w:t>Craxy AI  |  Version 1.0  |  October 3 2026</w:t>
      </w:r>
    </w:p>
    <w:p>
      <w:pPr>
        <w:pStyle w:val="Heading1"/>
      </w:pPr>
      <w:r>
        <w:t>Prepare the matrix</w:t>
      </w:r>
    </w:p>
    <w:p>
      <w:pPr>
        <w:pStyle w:val="ListNumber"/>
      </w:pPr>
      <w:r>
        <w:t>Record the solicitation number, buyer and latest amendment below. Read the full document set, including attachments and questions and answers.</w:t>
      </w:r>
    </w:p>
    <w:p>
      <w:pPr>
        <w:pStyle w:val="ListNumber"/>
      </w:pPr>
      <w:r>
        <w:t>Create one row per distinct obligation. Copy the requirement accurately and record its source section and page. Federal Sections C, L and M are common starting points, but requirements may appear elsewhere or use different labels.</w:t>
      </w:r>
    </w:p>
    <w:p>
      <w:pPr>
        <w:pStyle w:val="ListNumber"/>
      </w:pPr>
      <w:r>
        <w:t>Map each requirement to an evaluation factor when one is stated. Use the buyer’s actual factor, not an invented weight or score.</w:t>
      </w:r>
    </w:p>
    <w:p>
      <w:pPr>
        <w:pStyle w:val="ListNumber"/>
      </w:pPr>
      <w:r>
        <w:t>Enter the final proposal volume, heading and page. Verify these references after pagination and remove the example and instructions before submission if required.</w:t>
      </w:r>
    </w:p>
    <w:tbl>
      <w:tblPr>
        <w:tblW w:type="auto" w:w="0"/>
        <w:tblLayout w:type="fixed"/>
        <w:tblLook w:firstColumn="1" w:firstRow="1" w:lastColumn="0" w:lastRow="0" w:noHBand="0" w:noVBand="1" w:val="04A0"/>
        <w:tblBorders>
          <w:bottom w:val="single" w:sz="4" w:color="D9E1E8"/>
          <w:insideH w:val="single" w:sz="4" w:color="D9E1E8"/>
        </w:tblBorders>
      </w:tblPr>
      <w:tblGrid>
        <w:gridCol w:w="3024"/>
        <w:gridCol w:w="7344"/>
      </w:tblGrid>
      <w:tr>
        <w:trPr>
          <w:trHeight w:val="504"/>
          <w:tblHeader/>
        </w:trPr>
        <w:tc>
          <w:tcPr>
            <w:tcW w:type="dxa" w:w="3024"/>
            <w:shd w:fill="E8EFF5"/>
            <w:tcMar>
              <w:top w:w="90" w:type="dxa"/>
              <w:left w:w="90" w:type="dxa"/>
              <w:bottom w:w="90" w:type="dxa"/>
              <w:right w:w="90" w:type="dxa"/>
            </w:tcMar>
          </w:tcPr>
          <w:p>
            <w:pPr>
              <w:spacing w:after="100"/>
            </w:pPr>
            <w:r>
              <w:rPr>
                <w:b/>
                <w:sz w:val="20"/>
              </w:rPr>
              <w:t>Proposal identification</w:t>
            </w:r>
          </w:p>
        </w:tc>
        <w:tc>
          <w:tcPr>
            <w:tcW w:type="dxa" w:w="7344"/>
            <w:shd w:fill="E8EFF5"/>
            <w:tcMar>
              <w:top w:w="90" w:type="dxa"/>
              <w:left w:w="90" w:type="dxa"/>
              <w:bottom w:w="90" w:type="dxa"/>
              <w:right w:w="90" w:type="dxa"/>
            </w:tcMar>
          </w:tcPr>
          <w:p>
            <w:pPr>
              <w:spacing w:after="100"/>
            </w:pPr>
            <w:r>
              <w:rPr>
                <w:b/>
                <w:sz w:val="20"/>
              </w:rPr>
              <w:t>Your entry</w:t>
            </w:r>
          </w:p>
        </w:tc>
      </w:tr>
      <w:tr>
        <w:trPr>
          <w:trHeight w:val="504"/>
        </w:trPr>
        <w:tc>
          <w:tcPr>
            <w:tcW w:type="dxa" w:w="3024"/>
            <w:tcMar>
              <w:top w:w="90" w:type="dxa"/>
              <w:left w:w="90" w:type="dxa"/>
              <w:bottom w:w="90" w:type="dxa"/>
              <w:right w:w="90" w:type="dxa"/>
            </w:tcMar>
          </w:tcPr>
          <w:p>
            <w:pPr>
              <w:spacing w:after="100"/>
            </w:pPr>
            <w:r>
              <w:rPr>
                <w:sz w:val="20"/>
              </w:rPr>
              <w:t>Buyer</w:t>
            </w:r>
          </w:p>
        </w:tc>
        <w:tc>
          <w:tcPr>
            <w:tcW w:type="dxa" w:w="7344"/>
            <w:tcMar>
              <w:top w:w="90" w:type="dxa"/>
              <w:left w:w="90" w:type="dxa"/>
              <w:bottom w:w="90" w:type="dxa"/>
              <w:right w:w="90" w:type="dxa"/>
            </w:tcMar>
          </w:tcPr>
          <w:p>
            <w:pPr>
              <w:spacing w:after="100"/>
            </w:pPr>
            <w:r>
              <w:rPr>
                <w:sz w:val="20"/>
              </w:rPr>
              <w:t>[Buyer name]</w:t>
            </w:r>
          </w:p>
        </w:tc>
      </w:tr>
      <w:tr>
        <w:trPr>
          <w:trHeight w:val="504"/>
        </w:trPr>
        <w:tc>
          <w:tcPr>
            <w:tcW w:type="dxa" w:w="3024"/>
            <w:tcMar>
              <w:top w:w="90" w:type="dxa"/>
              <w:left w:w="90" w:type="dxa"/>
              <w:bottom w:w="90" w:type="dxa"/>
              <w:right w:w="90" w:type="dxa"/>
            </w:tcMar>
          </w:tcPr>
          <w:p>
            <w:pPr>
              <w:spacing w:after="100"/>
            </w:pPr>
            <w:r>
              <w:rPr>
                <w:sz w:val="20"/>
              </w:rPr>
              <w:t>Solicitation number</w:t>
            </w:r>
          </w:p>
        </w:tc>
        <w:tc>
          <w:tcPr>
            <w:tcW w:type="dxa" w:w="7344"/>
            <w:tcMar>
              <w:top w:w="90" w:type="dxa"/>
              <w:left w:w="90" w:type="dxa"/>
              <w:bottom w:w="90" w:type="dxa"/>
              <w:right w:w="90" w:type="dxa"/>
            </w:tcMar>
          </w:tcPr>
          <w:p>
            <w:pPr>
              <w:spacing w:after="100"/>
            </w:pPr>
            <w:r>
              <w:rPr>
                <w:sz w:val="20"/>
              </w:rPr>
              <w:t>[Official notice number]</w:t>
            </w:r>
          </w:p>
        </w:tc>
      </w:tr>
      <w:tr>
        <w:trPr>
          <w:trHeight w:val="504"/>
        </w:trPr>
        <w:tc>
          <w:tcPr>
            <w:tcW w:type="dxa" w:w="3024"/>
            <w:tcMar>
              <w:top w:w="90" w:type="dxa"/>
              <w:left w:w="90" w:type="dxa"/>
              <w:bottom w:w="90" w:type="dxa"/>
              <w:right w:w="90" w:type="dxa"/>
            </w:tcMar>
          </w:tcPr>
          <w:p>
            <w:pPr>
              <w:spacing w:after="100"/>
            </w:pPr>
            <w:r>
              <w:rPr>
                <w:sz w:val="20"/>
              </w:rPr>
              <w:t>Amendment and date</w:t>
            </w:r>
          </w:p>
        </w:tc>
        <w:tc>
          <w:tcPr>
            <w:tcW w:type="dxa" w:w="7344"/>
            <w:tcMar>
              <w:top w:w="90" w:type="dxa"/>
              <w:left w:w="90" w:type="dxa"/>
              <w:bottom w:w="90" w:type="dxa"/>
              <w:right w:w="90" w:type="dxa"/>
            </w:tcMar>
          </w:tcPr>
          <w:p>
            <w:pPr>
              <w:spacing w:after="100"/>
            </w:pPr>
            <w:r>
              <w:rPr>
                <w:sz w:val="20"/>
              </w:rPr>
              <w:t>[Latest amendment and issue date]</w:t>
            </w:r>
          </w:p>
        </w:tc>
      </w:tr>
      <w:tr>
        <w:trPr>
          <w:trHeight w:val="504"/>
        </w:trPr>
        <w:tc>
          <w:tcPr>
            <w:tcW w:type="dxa" w:w="3024"/>
            <w:tcMar>
              <w:top w:w="90" w:type="dxa"/>
              <w:left w:w="90" w:type="dxa"/>
              <w:bottom w:w="90" w:type="dxa"/>
              <w:right w:w="90" w:type="dxa"/>
            </w:tcMar>
          </w:tcPr>
          <w:p>
            <w:pPr>
              <w:spacing w:after="100"/>
            </w:pPr>
            <w:r>
              <w:rPr>
                <w:sz w:val="20"/>
              </w:rPr>
              <w:t>Proposal version</w:t>
            </w:r>
          </w:p>
        </w:tc>
        <w:tc>
          <w:tcPr>
            <w:tcW w:type="dxa" w:w="7344"/>
            <w:tcMar>
              <w:top w:w="90" w:type="dxa"/>
              <w:left w:w="90" w:type="dxa"/>
              <w:bottom w:w="90" w:type="dxa"/>
              <w:right w:w="90" w:type="dxa"/>
            </w:tcMar>
          </w:tcPr>
          <w:p>
            <w:pPr>
              <w:spacing w:after="100"/>
            </w:pPr>
            <w:r>
              <w:rPr>
                <w:sz w:val="20"/>
              </w:rPr>
              <w:t>[Version and date]</w:t>
            </w:r>
          </w:p>
        </w:tc>
      </w:tr>
      <w:tr>
        <w:trPr>
          <w:trHeight w:val="504"/>
        </w:trPr>
        <w:tc>
          <w:tcPr>
            <w:tcW w:type="dxa" w:w="3024"/>
            <w:tcMar>
              <w:top w:w="90" w:type="dxa"/>
              <w:left w:w="90" w:type="dxa"/>
              <w:bottom w:w="90" w:type="dxa"/>
              <w:right w:w="90" w:type="dxa"/>
            </w:tcMar>
          </w:tcPr>
          <w:p>
            <w:pPr>
              <w:spacing w:after="100"/>
            </w:pPr>
            <w:r>
              <w:rPr>
                <w:sz w:val="20"/>
              </w:rPr>
              <w:t>Reviewed by</w:t>
            </w:r>
          </w:p>
        </w:tc>
        <w:tc>
          <w:tcPr>
            <w:tcW w:type="dxa" w:w="7344"/>
            <w:tcMar>
              <w:top w:w="90" w:type="dxa"/>
              <w:left w:w="90" w:type="dxa"/>
              <w:bottom w:w="90" w:type="dxa"/>
              <w:right w:w="90" w:type="dxa"/>
            </w:tcMar>
          </w:tcPr>
          <w:p>
            <w:pPr>
              <w:spacing w:after="100"/>
            </w:pPr>
            <w:r>
              <w:rPr>
                <w:sz w:val="20"/>
              </w:rPr>
              <w:t>[Reviewer and date]</w:t>
            </w:r>
          </w:p>
        </w:tc>
      </w:tr>
    </w:tbl>
    <w:p/>
    <w:p>
      <w:r>
        <w:br w:type="page"/>
      </w:r>
    </w:p>
    <w:p>
      <w:pPr>
        <w:pStyle w:val="Heading1"/>
      </w:pPr>
      <w:r>
        <w:t>Blank submission cross reference</w:t>
      </w:r>
    </w:p>
    <w:p>
      <w:r>
        <w:t>Replace bracketed prompts. Duplicate rows as needed. Use the buyer’s prescribed headings and page limits.</w:t>
      </w:r>
    </w:p>
    <w:tbl>
      <w:tblPr>
        <w:tblW w:type="auto" w:w="0"/>
        <w:tblLayout w:type="fixed"/>
        <w:tblLook w:firstColumn="1" w:firstRow="1" w:lastColumn="0" w:lastRow="0" w:noHBand="0" w:noVBand="1" w:val="04A0"/>
        <w:tblBorders>
          <w:bottom w:val="single" w:sz="4" w:color="D9E1E8"/>
          <w:insideH w:val="single" w:sz="4" w:color="D9E1E8"/>
        </w:tblBorders>
      </w:tblPr>
      <w:tblGrid>
        <w:gridCol w:w="2088"/>
        <w:gridCol w:w="4968"/>
        <w:gridCol w:w="3312"/>
      </w:tblGrid>
      <w:tr>
        <w:trPr>
          <w:trHeight w:val="504"/>
          <w:tblHeader/>
        </w:trPr>
        <w:tc>
          <w:tcPr>
            <w:tcW w:type="dxa" w:w="2088"/>
            <w:shd w:fill="E8EFF5"/>
            <w:tcMar>
              <w:top w:w="90" w:type="dxa"/>
              <w:left w:w="90" w:type="dxa"/>
              <w:bottom w:w="90" w:type="dxa"/>
              <w:right w:w="90" w:type="dxa"/>
            </w:tcMar>
          </w:tcPr>
          <w:p>
            <w:pPr>
              <w:spacing w:after="100"/>
            </w:pPr>
            <w:r>
              <w:rPr>
                <w:b/>
                <w:sz w:val="20"/>
              </w:rPr>
              <w:t>Source section and page</w:t>
            </w:r>
          </w:p>
        </w:tc>
        <w:tc>
          <w:tcPr>
            <w:tcW w:type="dxa" w:w="4968"/>
            <w:shd w:fill="E8EFF5"/>
            <w:tcMar>
              <w:top w:w="90" w:type="dxa"/>
              <w:left w:w="90" w:type="dxa"/>
              <w:bottom w:w="90" w:type="dxa"/>
              <w:right w:w="90" w:type="dxa"/>
            </w:tcMar>
          </w:tcPr>
          <w:p>
            <w:pPr>
              <w:spacing w:after="100"/>
            </w:pPr>
            <w:r>
              <w:rPr>
                <w:b/>
                <w:sz w:val="20"/>
              </w:rPr>
              <w:t>Requirement text</w:t>
            </w:r>
          </w:p>
        </w:tc>
        <w:tc>
          <w:tcPr>
            <w:tcW w:type="dxa" w:w="3312"/>
            <w:shd w:fill="E8EFF5"/>
            <w:tcMar>
              <w:top w:w="90" w:type="dxa"/>
              <w:left w:w="90" w:type="dxa"/>
              <w:bottom w:w="90" w:type="dxa"/>
              <w:right w:w="90" w:type="dxa"/>
            </w:tcMar>
          </w:tcPr>
          <w:p>
            <w:pPr>
              <w:spacing w:after="100"/>
            </w:pPr>
            <w:r>
              <w:rPr>
                <w:b/>
                <w:sz w:val="20"/>
              </w:rPr>
              <w:t>Proposal volume heading and page</w:t>
            </w:r>
          </w:p>
        </w:tc>
      </w:tr>
      <w:tr>
        <w:trPr>
          <w:trHeight w:val="504"/>
        </w:trPr>
        <w:tc>
          <w:tcPr>
            <w:tcW w:type="dxa" w:w="2088"/>
            <w:tcMar>
              <w:top w:w="90" w:type="dxa"/>
              <w:left w:w="90" w:type="dxa"/>
              <w:bottom w:w="90" w:type="dxa"/>
              <w:right w:w="90" w:type="dxa"/>
            </w:tcMar>
          </w:tcPr>
          <w:p>
            <w:pPr>
              <w:spacing w:after="100"/>
            </w:pPr>
            <w:r>
              <w:rPr>
                <w:sz w:val="20"/>
              </w:rPr>
              <w:t>[Document / section / page]</w:t>
            </w:r>
          </w:p>
        </w:tc>
        <w:tc>
          <w:tcPr>
            <w:tcW w:type="dxa" w:w="4968"/>
            <w:tcMar>
              <w:top w:w="90" w:type="dxa"/>
              <w:left w:w="90" w:type="dxa"/>
              <w:bottom w:w="90" w:type="dxa"/>
              <w:right w:w="90" w:type="dxa"/>
            </w:tcMar>
          </w:tcPr>
          <w:p>
            <w:pPr>
              <w:spacing w:after="100"/>
            </w:pPr>
            <w:r>
              <w:rPr>
                <w:sz w:val="20"/>
              </w:rPr>
              <w:t>[One requirement, quoted or faithfully transcribed]</w:t>
            </w:r>
          </w:p>
        </w:tc>
        <w:tc>
          <w:tcPr>
            <w:tcW w:type="dxa" w:w="3312"/>
            <w:tcMar>
              <w:top w:w="90" w:type="dxa"/>
              <w:left w:w="90" w:type="dxa"/>
              <w:bottom w:w="90" w:type="dxa"/>
              <w:right w:w="90" w:type="dxa"/>
            </w:tcMar>
          </w:tcPr>
          <w:p>
            <w:pPr>
              <w:spacing w:after="100"/>
            </w:pPr>
            <w:r>
              <w:rPr>
                <w:sz w:val="20"/>
              </w:rPr>
              <w:t>[Final response location]</w:t>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r>
        <w:trPr>
          <w:trHeight w:val="504"/>
        </w:trPr>
        <w:tc>
          <w:tcPr>
            <w:tcW w:type="dxa" w:w="2088"/>
            <w:tcMar>
              <w:top w:w="90" w:type="dxa"/>
              <w:left w:w="90" w:type="dxa"/>
              <w:bottom w:w="90" w:type="dxa"/>
              <w:right w:w="90" w:type="dxa"/>
            </w:tcMar>
          </w:tcPr>
          <w:p>
            <w:pPr>
              <w:spacing w:after="100"/>
            </w:pPr>
            <w:r>
              <w:rPr>
                <w:sz w:val="20"/>
              </w:rPr>
            </w:r>
          </w:p>
        </w:tc>
        <w:tc>
          <w:tcPr>
            <w:tcW w:type="dxa" w:w="4968"/>
            <w:tcMar>
              <w:top w:w="90" w:type="dxa"/>
              <w:left w:w="90" w:type="dxa"/>
              <w:bottom w:w="90" w:type="dxa"/>
              <w:right w:w="90" w:type="dxa"/>
            </w:tcMar>
          </w:tcPr>
          <w:p>
            <w:pPr>
              <w:spacing w:after="100"/>
            </w:pPr>
            <w:r>
              <w:rPr>
                <w:sz w:val="20"/>
              </w:rPr>
            </w:r>
          </w:p>
        </w:tc>
        <w:tc>
          <w:tcPr>
            <w:tcW w:type="dxa" w:w="3312"/>
            <w:tcMar>
              <w:top w:w="90" w:type="dxa"/>
              <w:left w:w="90" w:type="dxa"/>
              <w:bottom w:w="90" w:type="dxa"/>
              <w:right w:w="90" w:type="dxa"/>
            </w:tcMar>
          </w:tcPr>
          <w:p>
            <w:pPr>
              <w:spacing w:after="100"/>
            </w:pPr>
            <w:r>
              <w:rPr>
                <w:sz w:val="20"/>
              </w:rPr>
            </w:r>
          </w:p>
        </w:tc>
      </w:tr>
    </w:tbl>
    <w:p/>
    <w:p>
      <w:pPr>
        <w:pStyle w:val="Heading2"/>
      </w:pPr>
      <w:r>
        <w:t>Final review</w:t>
      </w:r>
    </w:p>
    <w:p>
      <w:r>
        <w:t>Check every source reference, final page number and amendment change. Resolve gaps in evidence and required attachments. Submit the matrix only when requested or permitted by the solicitation.</w:t>
      </w:r>
    </w:p>
    <w:p>
      <w:r>
        <w:br w:type="page"/>
      </w:r>
    </w:p>
    <w:p>
      <w:pPr>
        <w:pStyle w:val="Heading1"/>
      </w:pPr>
      <w:r>
        <w:t>Worked example</w:t>
      </w:r>
    </w:p>
    <w:p>
      <w:r>
        <w:t>The following solicitation wording, section numbers and response locations are fictional teaching examples. They are not requirements from an actual opportunity and do not establish any vendor’s certification.</w:t>
      </w:r>
    </w:p>
    <w:tbl>
      <w:tblPr>
        <w:tblW w:type="auto" w:w="0"/>
        <w:tblLayout w:type="fixed"/>
        <w:tblLook w:firstColumn="1" w:firstRow="1" w:lastColumn="0" w:lastRow="0" w:noHBand="0" w:noVBand="1" w:val="04A0"/>
        <w:tblBorders>
          <w:bottom w:val="single" w:sz="4" w:color="D9E1E8"/>
          <w:insideH w:val="single" w:sz="4" w:color="D9E1E8"/>
        </w:tblBorders>
      </w:tblPr>
      <w:tblGrid>
        <w:gridCol w:w="2088"/>
        <w:gridCol w:w="4968"/>
        <w:gridCol w:w="3312"/>
      </w:tblGrid>
      <w:tr>
        <w:trPr>
          <w:trHeight w:val="504"/>
          <w:tblHeader/>
        </w:trPr>
        <w:tc>
          <w:tcPr>
            <w:tcW w:type="dxa" w:w="2088"/>
            <w:shd w:fill="E8EFF5"/>
            <w:tcMar>
              <w:top w:w="90" w:type="dxa"/>
              <w:left w:w="90" w:type="dxa"/>
              <w:bottom w:w="90" w:type="dxa"/>
              <w:right w:w="90" w:type="dxa"/>
            </w:tcMar>
          </w:tcPr>
          <w:p>
            <w:pPr>
              <w:spacing w:after="100"/>
            </w:pPr>
            <w:r>
              <w:rPr>
                <w:b/>
                <w:sz w:val="20"/>
              </w:rPr>
              <w:t>Source section and page</w:t>
            </w:r>
          </w:p>
        </w:tc>
        <w:tc>
          <w:tcPr>
            <w:tcW w:type="dxa" w:w="4968"/>
            <w:shd w:fill="E8EFF5"/>
            <w:tcMar>
              <w:top w:w="90" w:type="dxa"/>
              <w:left w:w="90" w:type="dxa"/>
              <w:bottom w:w="90" w:type="dxa"/>
              <w:right w:w="90" w:type="dxa"/>
            </w:tcMar>
          </w:tcPr>
          <w:p>
            <w:pPr>
              <w:spacing w:after="100"/>
            </w:pPr>
            <w:r>
              <w:rPr>
                <w:b/>
                <w:sz w:val="20"/>
              </w:rPr>
              <w:t>Illustrative requirement</w:t>
            </w:r>
          </w:p>
        </w:tc>
        <w:tc>
          <w:tcPr>
            <w:tcW w:type="dxa" w:w="3312"/>
            <w:shd w:fill="E8EFF5"/>
            <w:tcMar>
              <w:top w:w="90" w:type="dxa"/>
              <w:left w:w="90" w:type="dxa"/>
              <w:bottom w:w="90" w:type="dxa"/>
              <w:right w:w="90" w:type="dxa"/>
            </w:tcMar>
          </w:tcPr>
          <w:p>
            <w:pPr>
              <w:spacing w:after="100"/>
            </w:pPr>
            <w:r>
              <w:rPr>
                <w:b/>
                <w:sz w:val="20"/>
              </w:rPr>
              <w:t>Planned response location</w:t>
            </w:r>
          </w:p>
        </w:tc>
      </w:tr>
      <w:tr>
        <w:trPr>
          <w:trHeight w:val="504"/>
        </w:trPr>
        <w:tc>
          <w:tcPr>
            <w:tcW w:type="dxa" w:w="2088"/>
            <w:tcMar>
              <w:top w:w="90" w:type="dxa"/>
              <w:left w:w="90" w:type="dxa"/>
              <w:bottom w:w="90" w:type="dxa"/>
              <w:right w:w="90" w:type="dxa"/>
            </w:tcMar>
          </w:tcPr>
          <w:p>
            <w:pPr>
              <w:spacing w:after="100"/>
            </w:pPr>
            <w:r>
              <w:rPr>
                <w:sz w:val="20"/>
              </w:rPr>
              <w:t>Demo RFP L.4.2.1 p.12</w:t>
            </w:r>
          </w:p>
        </w:tc>
        <w:tc>
          <w:tcPr>
            <w:tcW w:type="dxa" w:w="4968"/>
            <w:tcMar>
              <w:top w:w="90" w:type="dxa"/>
              <w:left w:w="90" w:type="dxa"/>
              <w:bottom w:w="90" w:type="dxa"/>
              <w:right w:w="90" w:type="dxa"/>
            </w:tcMar>
          </w:tcPr>
          <w:p>
            <w:pPr>
              <w:spacing w:after="100"/>
            </w:pPr>
            <w:r>
              <w:rPr>
                <w:sz w:val="20"/>
              </w:rPr>
              <w:t>Provide a transition plan within five pages.</w:t>
            </w:r>
          </w:p>
        </w:tc>
        <w:tc>
          <w:tcPr>
            <w:tcW w:type="dxa" w:w="3312"/>
            <w:tcMar>
              <w:top w:w="90" w:type="dxa"/>
              <w:left w:w="90" w:type="dxa"/>
              <w:bottom w:w="90" w:type="dxa"/>
              <w:right w:w="90" w:type="dxa"/>
            </w:tcMar>
          </w:tcPr>
          <w:p>
            <w:pPr>
              <w:spacing w:after="100"/>
            </w:pPr>
            <w:r>
              <w:rPr>
                <w:sz w:val="20"/>
              </w:rPr>
              <w:t>Vol II 1.2 Transition Plan pp.4–8</w:t>
            </w:r>
          </w:p>
        </w:tc>
      </w:tr>
      <w:tr>
        <w:trPr>
          <w:trHeight w:val="504"/>
        </w:trPr>
        <w:tc>
          <w:tcPr>
            <w:tcW w:type="dxa" w:w="2088"/>
            <w:tcMar>
              <w:top w:w="90" w:type="dxa"/>
              <w:left w:w="90" w:type="dxa"/>
              <w:bottom w:w="90" w:type="dxa"/>
              <w:right w:w="90" w:type="dxa"/>
            </w:tcMar>
          </w:tcPr>
          <w:p>
            <w:pPr>
              <w:spacing w:after="100"/>
            </w:pPr>
            <w:r>
              <w:rPr>
                <w:sz w:val="20"/>
              </w:rPr>
              <w:t>Demo RFP M.3.1 p.18</w:t>
            </w:r>
          </w:p>
        </w:tc>
        <w:tc>
          <w:tcPr>
            <w:tcW w:type="dxa" w:w="4968"/>
            <w:tcMar>
              <w:top w:w="90" w:type="dxa"/>
              <w:left w:w="90" w:type="dxa"/>
              <w:bottom w:w="90" w:type="dxa"/>
              <w:right w:w="90" w:type="dxa"/>
            </w:tcMar>
          </w:tcPr>
          <w:p>
            <w:pPr>
              <w:spacing w:after="100"/>
            </w:pPr>
            <w:r>
              <w:rPr>
                <w:sz w:val="20"/>
              </w:rPr>
              <w:t>Explain how transition risks will be managed.</w:t>
            </w:r>
          </w:p>
        </w:tc>
        <w:tc>
          <w:tcPr>
            <w:tcW w:type="dxa" w:w="3312"/>
            <w:tcMar>
              <w:top w:w="90" w:type="dxa"/>
              <w:left w:w="90" w:type="dxa"/>
              <w:bottom w:w="90" w:type="dxa"/>
              <w:right w:w="90" w:type="dxa"/>
            </w:tcMar>
          </w:tcPr>
          <w:p>
            <w:pPr>
              <w:spacing w:after="100"/>
            </w:pPr>
            <w:r>
              <w:rPr>
                <w:sz w:val="20"/>
              </w:rPr>
              <w:t>Vol II 1.2.1 Risk Mitigation p.6</w:t>
            </w:r>
          </w:p>
        </w:tc>
      </w:tr>
      <w:tr>
        <w:trPr>
          <w:trHeight w:val="504"/>
        </w:trPr>
        <w:tc>
          <w:tcPr>
            <w:tcW w:type="dxa" w:w="2088"/>
            <w:tcMar>
              <w:top w:w="90" w:type="dxa"/>
              <w:left w:w="90" w:type="dxa"/>
              <w:bottom w:w="90" w:type="dxa"/>
              <w:right w:w="90" w:type="dxa"/>
            </w:tcMar>
          </w:tcPr>
          <w:p>
            <w:pPr>
              <w:spacing w:after="100"/>
            </w:pPr>
            <w:r>
              <w:rPr>
                <w:sz w:val="20"/>
              </w:rPr>
              <w:t>Demo RFP C.5.0 p.7</w:t>
            </w:r>
          </w:p>
        </w:tc>
        <w:tc>
          <w:tcPr>
            <w:tcW w:type="dxa" w:w="4968"/>
            <w:tcMar>
              <w:top w:w="90" w:type="dxa"/>
              <w:left w:w="90" w:type="dxa"/>
              <w:bottom w:w="90" w:type="dxa"/>
              <w:right w:w="90" w:type="dxa"/>
            </w:tcMar>
          </w:tcPr>
          <w:p>
            <w:pPr>
              <w:spacing w:after="100"/>
            </w:pPr>
            <w:r>
              <w:rPr>
                <w:sz w:val="20"/>
              </w:rPr>
              <w:t>Provide evidence of ISO 9001:2015 certification if required at award.</w:t>
            </w:r>
          </w:p>
        </w:tc>
        <w:tc>
          <w:tcPr>
            <w:tcW w:type="dxa" w:w="3312"/>
            <w:tcMar>
              <w:top w:w="90" w:type="dxa"/>
              <w:left w:w="90" w:type="dxa"/>
              <w:bottom w:w="90" w:type="dxa"/>
              <w:right w:w="90" w:type="dxa"/>
            </w:tcMar>
          </w:tcPr>
          <w:p>
            <w:pPr>
              <w:spacing w:after="100"/>
            </w:pPr>
            <w:r>
              <w:rPr>
                <w:sz w:val="20"/>
              </w:rPr>
              <w:t>Vol I 3.0 Certifications p.10; attach verified certificate only if held</w:t>
            </w:r>
          </w:p>
        </w:tc>
      </w:tr>
    </w:tbl>
    <w:p/>
    <w:p>
      <w:r>
        <w:t>The Excel example tracks the same three rows, including the owner, internal due date, evidence and amendment. Draft and review status are internal planning information. “Final” should be set only after the assigned reviewer checks the actual response.</w:t>
      </w:r>
    </w:p>
    <w:p>
      <w:pPr>
        <w:pStyle w:val="Heading1"/>
      </w:pPr>
      <w:r>
        <w:t>Sources and reuse</w:t>
      </w:r>
    </w:p>
    <w:p>
      <w:r>
        <w:t>These original Craxy AI templates may be downloaded, edited and reused in your own proposals at no cost. No account is required. They are not government forms. Follow the actual solicitation, amendments and prescribed submission format. A completed matrix does not guarantee compliance, eligibility or an award.</w:t>
      </w:r>
    </w:p>
    <w:p>
      <w:r>
        <w:t>Federal section labels follow FAR 15.204-1, Uniform contract format: https://www.acquisition.gov/far/15.204-1</w:t>
      </w:r>
    </w:p>
    <w:p>
      <w:r>
        <w:t>Evaluation context: FAR 15.305, Proposal evaluation: https://www.acquisition.gov/far/15.305</w:t>
      </w:r>
    </w:p>
    <w:sectPr w:rsidR="00FC693F" w:rsidRPr="0006063C" w:rsidSect="00034616">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1182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compliance matrix template</dc:title>
  <dc:subject/>
  <dc:creator>Craxy AI</dc:creator>
  <cp:keywords/>
  <dc:description>generated by python-docx</dc:description>
  <cp:lastModifiedBy/>
  <cp:revision>1</cp:revision>
  <dcterms:created xsi:type="dcterms:W3CDTF">2013-12-23T23:15:00Z</dcterms:created>
  <dcterms:modified xsi:type="dcterms:W3CDTF">2013-12-23T23:15:00Z</dcterms:modified>
  <cp:category/>
</cp:coreProperties>
</file>